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683BA" w14:textId="77777777" w:rsidR="00EF394D" w:rsidRDefault="00000000">
      <w:pPr>
        <w:rPr>
          <w:rFonts w:ascii="黑体" w:eastAsia="黑体" w:hAnsi="黑体" w:hint="eastAsia"/>
          <w:bCs/>
          <w:color w:val="000000"/>
          <w:sz w:val="32"/>
          <w:szCs w:val="32"/>
        </w:rPr>
      </w:pPr>
      <w:r>
        <w:rPr>
          <w:rFonts w:ascii="黑体" w:eastAsia="黑体" w:hAnsi="黑体"/>
          <w:bCs/>
          <w:color w:val="000000"/>
          <w:sz w:val="32"/>
          <w:szCs w:val="32"/>
        </w:rPr>
        <w:t>附件</w:t>
      </w:r>
    </w:p>
    <w:p w14:paraId="2052ABA7" w14:textId="77777777" w:rsidR="00EF394D" w:rsidRDefault="00000000">
      <w:pPr>
        <w:spacing w:line="600" w:lineRule="exact"/>
        <w:jc w:val="center"/>
        <w:rPr>
          <w:rFonts w:eastAsia="方正小标宋简体"/>
          <w:bCs/>
          <w:color w:val="000000"/>
          <w:kern w:val="0"/>
          <w:sz w:val="44"/>
          <w:szCs w:val="44"/>
        </w:rPr>
      </w:pPr>
      <w:r>
        <w:rPr>
          <w:rFonts w:eastAsia="方正小标宋简体" w:hint="eastAsia"/>
          <w:color w:val="000000"/>
          <w:sz w:val="44"/>
        </w:rPr>
        <w:t>第</w:t>
      </w:r>
      <w:r>
        <w:rPr>
          <w:rFonts w:eastAsia="方正小标宋简体" w:hint="eastAsia"/>
          <w:color w:val="000000"/>
          <w:sz w:val="44"/>
        </w:rPr>
        <w:t>137</w:t>
      </w:r>
      <w:r>
        <w:rPr>
          <w:rFonts w:eastAsia="方正小标宋简体" w:hint="eastAsia"/>
          <w:color w:val="000000"/>
          <w:sz w:val="44"/>
        </w:rPr>
        <w:t>届</w:t>
      </w:r>
      <w:r>
        <w:rPr>
          <w:rFonts w:eastAsia="方正小标宋简体" w:hint="eastAsia"/>
          <w:bCs/>
          <w:color w:val="000000"/>
          <w:kern w:val="0"/>
          <w:sz w:val="44"/>
          <w:szCs w:val="44"/>
        </w:rPr>
        <w:t>广交会筹展期展品提前进馆申请书</w:t>
      </w:r>
    </w:p>
    <w:p w14:paraId="0F6879BC" w14:textId="77777777" w:rsidR="00EF394D" w:rsidRDefault="00EF394D">
      <w:pPr>
        <w:spacing w:line="600" w:lineRule="exact"/>
        <w:jc w:val="center"/>
        <w:rPr>
          <w:rFonts w:ascii="仿宋_GB2312" w:eastAsia="仿宋_GB2312" w:hAnsi="仿宋" w:hint="eastAsia"/>
          <w:bCs/>
          <w:color w:val="000000"/>
          <w:sz w:val="32"/>
          <w:szCs w:val="32"/>
        </w:rPr>
      </w:pPr>
    </w:p>
    <w:p w14:paraId="105DB169" w14:textId="77777777" w:rsidR="00EF394D" w:rsidRDefault="00000000">
      <w:pPr>
        <w:spacing w:line="360" w:lineRule="auto"/>
        <w:rPr>
          <w:rFonts w:ascii="仿宋_GB2312" w:eastAsia="仿宋_GB2312" w:hAnsi="仿宋" w:hint="eastAsia"/>
          <w:bCs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t>综合管理部：</w:t>
      </w:r>
    </w:p>
    <w:p w14:paraId="7D40DD92" w14:textId="77777777" w:rsidR="00EF394D" w:rsidRDefault="00000000">
      <w:pPr>
        <w:spacing w:line="360" w:lineRule="auto"/>
        <w:ind w:firstLineChars="200" w:firstLine="640"/>
        <w:rPr>
          <w:rFonts w:ascii="仿宋_GB2312" w:eastAsia="仿宋_GB2312" w:hAnsi="仿宋" w:hint="eastAsia"/>
          <w:bCs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t>因（原因请勾选：</w:t>
      </w:r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sym w:font="Wingdings 2" w:char="00A3"/>
      </w:r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t>大型展品、</w:t>
      </w:r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sym w:font="Wingdings 2" w:char="00A3"/>
      </w:r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t>展品调试时间较长、</w:t>
      </w:r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sym w:font="Wingdings 2" w:char="00A3"/>
      </w:r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t>先进展品后搭建特装），我团第一期参展的</w:t>
      </w:r>
      <w:r>
        <w:rPr>
          <w:rFonts w:ascii="仿宋_GB2312" w:eastAsia="仿宋_GB2312" w:hAnsi="仿宋" w:hint="eastAsia"/>
          <w:bCs/>
          <w:color w:val="000000"/>
          <w:sz w:val="32"/>
          <w:szCs w:val="32"/>
          <w:u w:val="single"/>
        </w:rPr>
        <w:t>_______</w:t>
      </w:r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t>（填报参展企业名称）企业的展品需提前进馆，并摆放于展位内，具体申请信息如下：</w:t>
      </w:r>
    </w:p>
    <w:p w14:paraId="705CEF3C" w14:textId="77777777" w:rsidR="00EF394D" w:rsidRDefault="00EF394D">
      <w:pPr>
        <w:spacing w:line="98" w:lineRule="exact"/>
        <w:rPr>
          <w:rFonts w:ascii="仿宋_GB2312" w:eastAsia="仿宋_GB2312"/>
          <w:color w:val="000000"/>
        </w:rPr>
      </w:pPr>
    </w:p>
    <w:tbl>
      <w:tblPr>
        <w:tblW w:w="137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"/>
        <w:gridCol w:w="1335"/>
        <w:gridCol w:w="1335"/>
        <w:gridCol w:w="1335"/>
        <w:gridCol w:w="1314"/>
        <w:gridCol w:w="1586"/>
        <w:gridCol w:w="2786"/>
        <w:gridCol w:w="1126"/>
        <w:gridCol w:w="2010"/>
      </w:tblGrid>
      <w:tr w:rsidR="00EF394D" w14:paraId="005A358B" w14:textId="77777777">
        <w:trPr>
          <w:trHeight w:val="762"/>
          <w:jc w:val="center"/>
        </w:trPr>
        <w:tc>
          <w:tcPr>
            <w:tcW w:w="882" w:type="dxa"/>
            <w:vAlign w:val="center"/>
          </w:tcPr>
          <w:p w14:paraId="71077D48" w14:textId="77777777" w:rsidR="00EF394D" w:rsidRDefault="00000000">
            <w:pPr>
              <w:spacing w:line="360" w:lineRule="auto"/>
              <w:jc w:val="center"/>
              <w:rPr>
                <w:rFonts w:ascii="仿宋_GB2312" w:eastAsia="仿宋_GB2312" w:hAnsi="仿宋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35" w:type="dxa"/>
            <w:vAlign w:val="center"/>
          </w:tcPr>
          <w:p w14:paraId="73D18B03" w14:textId="77777777" w:rsidR="00EF394D" w:rsidRDefault="00000000">
            <w:pPr>
              <w:spacing w:line="360" w:lineRule="auto"/>
              <w:jc w:val="center"/>
              <w:rPr>
                <w:rFonts w:ascii="仿宋_GB2312" w:eastAsia="仿宋_GB2312" w:hAnsi="仿宋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/>
                <w:color w:val="000000"/>
                <w:kern w:val="0"/>
                <w:sz w:val="24"/>
                <w:szCs w:val="24"/>
              </w:rPr>
              <w:t>展区</w:t>
            </w:r>
          </w:p>
        </w:tc>
        <w:tc>
          <w:tcPr>
            <w:tcW w:w="1335" w:type="dxa"/>
            <w:vAlign w:val="center"/>
          </w:tcPr>
          <w:p w14:paraId="6236F2D4" w14:textId="77777777" w:rsidR="00EF394D" w:rsidRDefault="00000000">
            <w:pPr>
              <w:spacing w:line="360" w:lineRule="auto"/>
              <w:jc w:val="center"/>
              <w:rPr>
                <w:rFonts w:ascii="仿宋_GB2312" w:eastAsia="仿宋_GB2312" w:hAnsi="仿宋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/>
                <w:color w:val="000000"/>
                <w:kern w:val="0"/>
                <w:sz w:val="24"/>
                <w:szCs w:val="24"/>
              </w:rPr>
              <w:t>展厅</w:t>
            </w:r>
          </w:p>
        </w:tc>
        <w:tc>
          <w:tcPr>
            <w:tcW w:w="1335" w:type="dxa"/>
            <w:vAlign w:val="center"/>
          </w:tcPr>
          <w:p w14:paraId="0CBAF6CF" w14:textId="77777777" w:rsidR="00EF394D" w:rsidRDefault="00000000">
            <w:pPr>
              <w:spacing w:line="360" w:lineRule="auto"/>
              <w:jc w:val="center"/>
              <w:rPr>
                <w:rFonts w:ascii="仿宋_GB2312" w:eastAsia="仿宋_GB2312" w:hAnsi="仿宋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/>
                <w:color w:val="000000"/>
                <w:kern w:val="0"/>
                <w:sz w:val="24"/>
                <w:szCs w:val="24"/>
              </w:rPr>
              <w:t>展位号</w:t>
            </w:r>
          </w:p>
        </w:tc>
        <w:tc>
          <w:tcPr>
            <w:tcW w:w="1314" w:type="dxa"/>
            <w:vAlign w:val="center"/>
          </w:tcPr>
          <w:p w14:paraId="2B02D0C5" w14:textId="77777777" w:rsidR="00EF394D" w:rsidRDefault="00000000">
            <w:pPr>
              <w:spacing w:line="360" w:lineRule="auto"/>
              <w:jc w:val="center"/>
              <w:rPr>
                <w:rFonts w:ascii="仿宋_GB2312" w:eastAsia="仿宋_GB2312" w:hAnsi="仿宋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/>
                <w:color w:val="000000"/>
                <w:kern w:val="0"/>
                <w:sz w:val="24"/>
                <w:szCs w:val="24"/>
              </w:rPr>
              <w:t>展位</w:t>
            </w:r>
          </w:p>
          <w:p w14:paraId="6C46AA1A" w14:textId="77777777" w:rsidR="00EF394D" w:rsidRDefault="00000000">
            <w:pPr>
              <w:spacing w:line="360" w:lineRule="auto"/>
              <w:jc w:val="center"/>
              <w:rPr>
                <w:rFonts w:ascii="仿宋_GB2312" w:eastAsia="仿宋_GB2312" w:hAnsi="仿宋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/>
                <w:color w:val="000000"/>
                <w:kern w:val="0"/>
                <w:sz w:val="24"/>
                <w:szCs w:val="24"/>
              </w:rPr>
              <w:t>性质</w:t>
            </w:r>
          </w:p>
        </w:tc>
        <w:tc>
          <w:tcPr>
            <w:tcW w:w="1586" w:type="dxa"/>
            <w:vAlign w:val="center"/>
          </w:tcPr>
          <w:p w14:paraId="0BDBD437" w14:textId="77777777" w:rsidR="00EF394D" w:rsidRDefault="00000000">
            <w:pPr>
              <w:spacing w:line="360" w:lineRule="auto"/>
              <w:jc w:val="center"/>
              <w:rPr>
                <w:rFonts w:ascii="仿宋_GB2312" w:eastAsia="仿宋_GB2312" w:hAnsi="仿宋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/>
                <w:color w:val="000000"/>
                <w:kern w:val="0"/>
                <w:sz w:val="24"/>
                <w:szCs w:val="24"/>
              </w:rPr>
              <w:t>展品名称</w:t>
            </w:r>
          </w:p>
        </w:tc>
        <w:tc>
          <w:tcPr>
            <w:tcW w:w="2786" w:type="dxa"/>
            <w:vAlign w:val="center"/>
          </w:tcPr>
          <w:p w14:paraId="2A775055" w14:textId="77777777" w:rsidR="00EF394D" w:rsidRDefault="00000000">
            <w:pPr>
              <w:spacing w:line="360" w:lineRule="auto"/>
              <w:jc w:val="center"/>
              <w:rPr>
                <w:rFonts w:ascii="仿宋_GB2312" w:eastAsia="仿宋_GB2312" w:hAnsi="仿宋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/>
                <w:color w:val="000000"/>
                <w:kern w:val="0"/>
                <w:sz w:val="24"/>
                <w:szCs w:val="24"/>
              </w:rPr>
              <w:t>展品规格</w:t>
            </w:r>
          </w:p>
          <w:p w14:paraId="76C48CF8" w14:textId="77777777" w:rsidR="00EF394D" w:rsidRDefault="00000000">
            <w:pPr>
              <w:spacing w:line="360" w:lineRule="auto"/>
              <w:jc w:val="center"/>
              <w:rPr>
                <w:rFonts w:ascii="仿宋_GB2312" w:eastAsia="仿宋_GB2312" w:hAnsi="仿宋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/>
                <w:color w:val="000000"/>
                <w:kern w:val="0"/>
                <w:sz w:val="24"/>
                <w:szCs w:val="24"/>
              </w:rPr>
              <w:t>（重量、尺寸）</w:t>
            </w:r>
          </w:p>
        </w:tc>
        <w:tc>
          <w:tcPr>
            <w:tcW w:w="1126" w:type="dxa"/>
            <w:vAlign w:val="center"/>
          </w:tcPr>
          <w:p w14:paraId="37071315" w14:textId="77777777" w:rsidR="00EF394D" w:rsidRDefault="00000000">
            <w:pPr>
              <w:spacing w:line="360" w:lineRule="auto"/>
              <w:jc w:val="center"/>
              <w:rPr>
                <w:rFonts w:ascii="仿宋_GB2312" w:eastAsia="仿宋_GB2312" w:hAnsi="仿宋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/>
                <w:color w:val="000000"/>
                <w:kern w:val="0"/>
                <w:sz w:val="24"/>
                <w:szCs w:val="24"/>
              </w:rPr>
              <w:t>展品照片</w:t>
            </w:r>
          </w:p>
        </w:tc>
        <w:tc>
          <w:tcPr>
            <w:tcW w:w="2010" w:type="dxa"/>
            <w:vAlign w:val="center"/>
          </w:tcPr>
          <w:p w14:paraId="289D9D67" w14:textId="77777777" w:rsidR="00EF394D" w:rsidRDefault="00000000">
            <w:pPr>
              <w:spacing w:line="360" w:lineRule="auto"/>
              <w:jc w:val="center"/>
              <w:rPr>
                <w:rFonts w:ascii="仿宋_GB2312" w:eastAsia="仿宋_GB2312" w:hAnsi="仿宋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/>
                <w:color w:val="000000"/>
                <w:kern w:val="0"/>
                <w:sz w:val="24"/>
                <w:szCs w:val="24"/>
              </w:rPr>
              <w:t>进馆日期</w:t>
            </w:r>
          </w:p>
          <w:p w14:paraId="30DD7DA9" w14:textId="77777777" w:rsidR="00EF394D" w:rsidRDefault="00000000">
            <w:pPr>
              <w:spacing w:line="360" w:lineRule="auto"/>
              <w:jc w:val="center"/>
              <w:rPr>
                <w:rFonts w:ascii="仿宋_GB2312" w:eastAsia="仿宋_GB2312" w:hAnsi="仿宋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/>
                <w:color w:val="000000"/>
                <w:kern w:val="0"/>
                <w:sz w:val="24"/>
                <w:szCs w:val="24"/>
              </w:rPr>
              <w:t>（请勾选）</w:t>
            </w:r>
          </w:p>
        </w:tc>
      </w:tr>
      <w:tr w:rsidR="00EF394D" w14:paraId="4622F498" w14:textId="77777777">
        <w:trPr>
          <w:trHeight w:val="534"/>
          <w:jc w:val="center"/>
        </w:trPr>
        <w:tc>
          <w:tcPr>
            <w:tcW w:w="882" w:type="dxa"/>
            <w:vAlign w:val="center"/>
          </w:tcPr>
          <w:p w14:paraId="0C9BE467" w14:textId="77777777" w:rsidR="00EF394D" w:rsidRDefault="00000000">
            <w:pPr>
              <w:spacing w:line="360" w:lineRule="auto"/>
              <w:jc w:val="center"/>
              <w:rPr>
                <w:rFonts w:ascii="仿宋_GB2312" w:eastAsia="仿宋_GB2312" w:hAnsi="仿宋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Cs/>
                <w:kern w:val="0"/>
                <w:sz w:val="24"/>
                <w:szCs w:val="24"/>
              </w:rPr>
              <w:t>1（例）</w:t>
            </w:r>
          </w:p>
        </w:tc>
        <w:tc>
          <w:tcPr>
            <w:tcW w:w="1335" w:type="dxa"/>
            <w:vAlign w:val="center"/>
          </w:tcPr>
          <w:p w14:paraId="65300BAF" w14:textId="77777777" w:rsidR="00EF394D" w:rsidRDefault="00000000">
            <w:pPr>
              <w:spacing w:line="360" w:lineRule="auto"/>
              <w:jc w:val="center"/>
              <w:rPr>
                <w:rFonts w:ascii="仿宋_GB2312" w:eastAsia="仿宋_GB2312" w:hAnsi="仿宋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Cs/>
                <w:kern w:val="0"/>
                <w:sz w:val="24"/>
                <w:szCs w:val="24"/>
              </w:rPr>
              <w:t>通用机械</w:t>
            </w:r>
          </w:p>
        </w:tc>
        <w:tc>
          <w:tcPr>
            <w:tcW w:w="1335" w:type="dxa"/>
            <w:vAlign w:val="center"/>
          </w:tcPr>
          <w:p w14:paraId="1AE2B5F4" w14:textId="77777777" w:rsidR="00EF394D" w:rsidRDefault="00000000">
            <w:pPr>
              <w:spacing w:line="360" w:lineRule="auto"/>
              <w:jc w:val="center"/>
              <w:rPr>
                <w:rFonts w:ascii="仿宋_GB2312" w:eastAsia="仿宋_GB2312" w:hAnsi="仿宋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Cs/>
                <w:kern w:val="0"/>
                <w:sz w:val="24"/>
                <w:szCs w:val="24"/>
              </w:rPr>
              <w:t>18.2</w:t>
            </w:r>
          </w:p>
        </w:tc>
        <w:tc>
          <w:tcPr>
            <w:tcW w:w="1335" w:type="dxa"/>
            <w:vAlign w:val="center"/>
          </w:tcPr>
          <w:p w14:paraId="469D4320" w14:textId="77777777" w:rsidR="00EF394D" w:rsidRDefault="00000000">
            <w:pPr>
              <w:spacing w:line="360" w:lineRule="auto"/>
              <w:jc w:val="center"/>
              <w:rPr>
                <w:rFonts w:ascii="仿宋_GB2312" w:eastAsia="仿宋_GB2312" w:hAnsi="仿宋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Cs/>
                <w:kern w:val="0"/>
                <w:sz w:val="24"/>
                <w:szCs w:val="24"/>
              </w:rPr>
              <w:t>18.2</w:t>
            </w:r>
          </w:p>
          <w:p w14:paraId="5744C004" w14:textId="77777777" w:rsidR="00EF394D" w:rsidRDefault="00000000">
            <w:pPr>
              <w:spacing w:line="360" w:lineRule="auto"/>
              <w:jc w:val="center"/>
              <w:rPr>
                <w:rFonts w:ascii="仿宋_GB2312" w:eastAsia="仿宋_GB2312" w:hAnsi="仿宋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Cs/>
                <w:kern w:val="0"/>
                <w:sz w:val="24"/>
                <w:szCs w:val="24"/>
              </w:rPr>
              <w:t>A02-04</w:t>
            </w:r>
          </w:p>
        </w:tc>
        <w:tc>
          <w:tcPr>
            <w:tcW w:w="1314" w:type="dxa"/>
            <w:vAlign w:val="center"/>
          </w:tcPr>
          <w:p w14:paraId="1FF15789" w14:textId="77777777" w:rsidR="00EF394D" w:rsidRDefault="00000000">
            <w:pPr>
              <w:spacing w:line="360" w:lineRule="auto"/>
              <w:jc w:val="center"/>
              <w:rPr>
                <w:rFonts w:ascii="仿宋_GB2312" w:eastAsia="仿宋_GB2312" w:hAnsi="仿宋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Cs/>
                <w:kern w:val="0"/>
                <w:sz w:val="24"/>
                <w:szCs w:val="24"/>
              </w:rPr>
              <w:t>特装</w:t>
            </w:r>
          </w:p>
        </w:tc>
        <w:tc>
          <w:tcPr>
            <w:tcW w:w="1586" w:type="dxa"/>
            <w:vAlign w:val="center"/>
          </w:tcPr>
          <w:p w14:paraId="2292750B" w14:textId="77777777" w:rsidR="00EF394D" w:rsidRDefault="00000000">
            <w:pPr>
              <w:spacing w:line="360" w:lineRule="auto"/>
              <w:jc w:val="center"/>
              <w:rPr>
                <w:rFonts w:ascii="仿宋_GB2312" w:eastAsia="仿宋_GB2312" w:hAnsi="仿宋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Cs/>
                <w:kern w:val="0"/>
                <w:sz w:val="24"/>
                <w:szCs w:val="24"/>
              </w:rPr>
              <w:t>大型风机</w:t>
            </w:r>
          </w:p>
        </w:tc>
        <w:tc>
          <w:tcPr>
            <w:tcW w:w="2786" w:type="dxa"/>
            <w:vAlign w:val="center"/>
          </w:tcPr>
          <w:p w14:paraId="723CCBFB" w14:textId="77777777" w:rsidR="00EF394D" w:rsidRDefault="00000000">
            <w:pPr>
              <w:spacing w:line="360" w:lineRule="auto"/>
              <w:jc w:val="center"/>
              <w:rPr>
                <w:rFonts w:ascii="仿宋_GB2312" w:eastAsia="仿宋_GB2312" w:hAnsi="仿宋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Cs/>
                <w:kern w:val="0"/>
                <w:sz w:val="24"/>
                <w:szCs w:val="24"/>
              </w:rPr>
              <w:t>重量：</w:t>
            </w:r>
            <w:r>
              <w:rPr>
                <w:rFonts w:ascii="仿宋_GB2312" w:eastAsia="仿宋_GB2312" w:hAnsi="仿宋" w:hint="eastAsia"/>
                <w:bCs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_GB2312" w:eastAsia="仿宋_GB2312" w:hAnsi="仿宋" w:hint="eastAsia"/>
                <w:bCs/>
                <w:kern w:val="0"/>
                <w:sz w:val="24"/>
                <w:szCs w:val="24"/>
              </w:rPr>
              <w:t>公斤；</w:t>
            </w:r>
          </w:p>
          <w:p w14:paraId="17A7EEBE" w14:textId="77777777" w:rsidR="00EF394D" w:rsidRDefault="00000000">
            <w:pPr>
              <w:spacing w:line="360" w:lineRule="auto"/>
              <w:jc w:val="center"/>
              <w:rPr>
                <w:rFonts w:ascii="仿宋_GB2312" w:eastAsia="仿宋_GB2312" w:hAnsi="仿宋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Cs/>
                <w:kern w:val="0"/>
                <w:sz w:val="24"/>
                <w:szCs w:val="24"/>
              </w:rPr>
              <w:t>尺寸：长X宽X高</w:t>
            </w:r>
          </w:p>
        </w:tc>
        <w:tc>
          <w:tcPr>
            <w:tcW w:w="1126" w:type="dxa"/>
            <w:vAlign w:val="center"/>
          </w:tcPr>
          <w:p w14:paraId="43733ECA" w14:textId="77777777" w:rsidR="00EF394D" w:rsidRDefault="00000000">
            <w:pPr>
              <w:spacing w:line="360" w:lineRule="auto"/>
              <w:jc w:val="center"/>
              <w:rPr>
                <w:rFonts w:ascii="仿宋_GB2312" w:eastAsia="仿宋_GB2312" w:hAnsi="仿宋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Cs/>
                <w:kern w:val="0"/>
                <w:sz w:val="24"/>
                <w:szCs w:val="24"/>
              </w:rPr>
              <w:t>附照片</w:t>
            </w:r>
          </w:p>
        </w:tc>
        <w:tc>
          <w:tcPr>
            <w:tcW w:w="2010" w:type="dxa"/>
            <w:vAlign w:val="center"/>
          </w:tcPr>
          <w:p w14:paraId="75C56A86" w14:textId="77777777" w:rsidR="00EF394D" w:rsidRDefault="00000000">
            <w:pPr>
              <w:spacing w:line="360" w:lineRule="auto"/>
              <w:jc w:val="center"/>
              <w:rPr>
                <w:rFonts w:ascii="仿宋_GB2312" w:eastAsia="仿宋_GB2312" w:hAnsi="仿宋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Cs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Ansi="仿宋" w:hint="eastAsia"/>
                <w:bCs/>
                <w:kern w:val="0"/>
                <w:sz w:val="24"/>
                <w:szCs w:val="24"/>
              </w:rPr>
              <w:t>上午</w:t>
            </w:r>
          </w:p>
          <w:p w14:paraId="5C1A7884" w14:textId="77777777" w:rsidR="00EF394D" w:rsidRDefault="00000000">
            <w:pPr>
              <w:spacing w:line="360" w:lineRule="auto"/>
              <w:jc w:val="center"/>
              <w:rPr>
                <w:rFonts w:ascii="仿宋_GB2312" w:eastAsia="仿宋_GB2312" w:hAnsi="仿宋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Cs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Ansi="仿宋" w:hint="eastAsia"/>
                <w:bCs/>
                <w:kern w:val="0"/>
                <w:sz w:val="24"/>
                <w:szCs w:val="24"/>
              </w:rPr>
              <w:t>下午</w:t>
            </w:r>
          </w:p>
        </w:tc>
      </w:tr>
    </w:tbl>
    <w:p w14:paraId="0E771356" w14:textId="77777777" w:rsidR="00EF394D" w:rsidRDefault="00000000">
      <w:pPr>
        <w:spacing w:line="360" w:lineRule="auto"/>
        <w:ind w:firstLineChars="200" w:firstLine="640"/>
        <w:rPr>
          <w:rFonts w:ascii="仿宋_GB2312" w:eastAsia="仿宋_GB2312" w:hAnsi="仿宋" w:hint="eastAsia"/>
          <w:bCs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t>需提前进馆布置（放置）展品的企业已知晓并同意：</w:t>
      </w:r>
    </w:p>
    <w:p w14:paraId="28DCF4C4" w14:textId="77777777" w:rsidR="00EF394D" w:rsidRDefault="00000000">
      <w:pPr>
        <w:spacing w:line="360" w:lineRule="auto"/>
        <w:ind w:firstLineChars="200" w:firstLine="640"/>
        <w:rPr>
          <w:rFonts w:ascii="仿宋_GB2312" w:eastAsia="仿宋_GB2312" w:hAnsi="仿宋" w:hint="eastAsia"/>
          <w:bCs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t>1.按照本申请书要求，如实、完整填报相关信息，如发现申报信息与现场实际展品情况不一致，大会将拒绝相关展品提前进场。</w:t>
      </w:r>
    </w:p>
    <w:p w14:paraId="124842F0" w14:textId="77777777" w:rsidR="00EF394D" w:rsidRDefault="00000000">
      <w:pPr>
        <w:spacing w:line="360" w:lineRule="auto"/>
        <w:ind w:firstLineChars="200" w:firstLine="640"/>
        <w:rPr>
          <w:rFonts w:ascii="仿宋_GB2312" w:eastAsia="仿宋_GB2312" w:hAnsi="仿宋" w:hint="eastAsia"/>
          <w:bCs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t>2.小件展品不允许申报提前进场。</w:t>
      </w:r>
    </w:p>
    <w:p w14:paraId="4E5FE308" w14:textId="77777777" w:rsidR="00EF394D" w:rsidRDefault="00000000">
      <w:pPr>
        <w:spacing w:line="360" w:lineRule="auto"/>
        <w:ind w:firstLineChars="200" w:firstLine="640"/>
        <w:rPr>
          <w:rFonts w:ascii="仿宋_GB2312" w:eastAsia="仿宋_GB2312" w:hAnsi="仿宋" w:hint="eastAsia"/>
          <w:bCs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lastRenderedPageBreak/>
        <w:t>3.原则上仅限第一期的展品可申请提前1日进场（即4月12日），展品具体进馆时间按审批结果执行。</w:t>
      </w:r>
    </w:p>
    <w:p w14:paraId="7A1F306D" w14:textId="77777777" w:rsidR="00EF394D" w:rsidRDefault="00000000">
      <w:pPr>
        <w:spacing w:line="360" w:lineRule="auto"/>
        <w:ind w:firstLineChars="200" w:firstLine="640"/>
        <w:rPr>
          <w:rFonts w:ascii="仿宋_GB2312" w:eastAsia="仿宋_GB2312" w:hAnsi="仿宋" w:hint="eastAsia"/>
          <w:bCs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t>4.因展厅现场处于特装展位搭建期，展品进场后，将由参展企业将展品放置于对应展位内并自行做好展品保管工作。因展品摆放不当造成丢失或损坏的，由参展企业自行承担相应后果。</w:t>
      </w:r>
    </w:p>
    <w:p w14:paraId="0C9A7FA8" w14:textId="77777777" w:rsidR="00EF394D" w:rsidRDefault="00000000">
      <w:pPr>
        <w:spacing w:line="360" w:lineRule="auto"/>
        <w:ind w:firstLineChars="200" w:firstLine="640"/>
        <w:rPr>
          <w:rFonts w:ascii="仿宋_GB2312" w:eastAsia="仿宋_GB2312" w:hAnsi="仿宋" w:hint="eastAsia"/>
          <w:bCs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t>5.表格</w:t>
      </w:r>
      <w:proofErr w:type="gramStart"/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t>请盖申请</w:t>
      </w:r>
      <w:proofErr w:type="gramEnd"/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t>企业公章，同时加盖交易团（分团）公章。</w:t>
      </w:r>
    </w:p>
    <w:p w14:paraId="2CEC6AFB" w14:textId="77777777" w:rsidR="00EF394D" w:rsidRDefault="00000000">
      <w:pPr>
        <w:spacing w:line="360" w:lineRule="auto"/>
        <w:ind w:firstLineChars="200" w:firstLine="640"/>
        <w:rPr>
          <w:rFonts w:ascii="仿宋_GB2312" w:eastAsia="仿宋_GB2312" w:hAnsi="仿宋" w:hint="eastAsia"/>
          <w:bCs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t>6.请根据展厅开馆时间进行作业，如需</w:t>
      </w:r>
      <w:proofErr w:type="gramStart"/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t>加班请</w:t>
      </w:r>
      <w:proofErr w:type="gramEnd"/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t>至各区客</w:t>
      </w:r>
      <w:proofErr w:type="gramStart"/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t>服中心</w:t>
      </w:r>
      <w:proofErr w:type="gramEnd"/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t>现场服务点申报〔客户服务中心现场服务点位置：A区珠江散步道2-1、2-2、2-3、2-4柜台；B区珠江散步道10-1、10-2柜台，10号馆北面外临时搭建柜台（仅筹撤展期间）；C区三层16.3展厅北门临时柜台（全期）；D区珠江散步道19-3、19-4柜台，19号馆北面外临时搭建柜台（仅筹撤展期间）〕</w:t>
      </w:r>
    </w:p>
    <w:p w14:paraId="04D49D29" w14:textId="77777777" w:rsidR="00EF394D" w:rsidRDefault="00000000">
      <w:pPr>
        <w:spacing w:line="360" w:lineRule="auto"/>
        <w:ind w:firstLineChars="200" w:firstLine="640"/>
        <w:rPr>
          <w:rFonts w:ascii="仿宋_GB2312" w:eastAsia="仿宋_GB2312" w:hAnsi="仿宋" w:hint="eastAsia"/>
          <w:bCs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t>7.加工机械展区展品可于4月6日进场，</w:t>
      </w:r>
      <w:r>
        <w:rPr>
          <w:rFonts w:ascii="仿宋_GB2312" w:eastAsia="仿宋_GB2312" w:hAnsi="仿宋"/>
          <w:bCs/>
          <w:color w:val="000000"/>
          <w:sz w:val="32"/>
          <w:szCs w:val="32"/>
        </w:rPr>
        <w:t>B区9.0、12.0、13.0统一布展展位和A区5.0农业机械展区于</w:t>
      </w:r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t>4月9日进入</w:t>
      </w:r>
      <w:r>
        <w:rPr>
          <w:rFonts w:ascii="仿宋_GB2312" w:eastAsia="仿宋_GB2312" w:hAnsi="仿宋"/>
          <w:bCs/>
          <w:color w:val="000000"/>
          <w:sz w:val="32"/>
          <w:szCs w:val="32"/>
        </w:rPr>
        <w:t>筹展期</w:t>
      </w:r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t>，无需另行申请。</w:t>
      </w:r>
    </w:p>
    <w:p w14:paraId="0F3BFB45" w14:textId="1FFE08ED" w:rsidR="00EF394D" w:rsidRDefault="00000000">
      <w:pPr>
        <w:spacing w:line="360" w:lineRule="auto"/>
        <w:rPr>
          <w:rFonts w:ascii="仿宋_GB2312" w:eastAsia="仿宋_GB2312" w:hAnsi="仿宋" w:hint="eastAsia"/>
          <w:bCs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t>申请单位：（盖章）</w:t>
      </w:r>
      <w:r w:rsidR="00DD3879">
        <w:rPr>
          <w:rFonts w:ascii="仿宋_GB2312" w:eastAsia="仿宋_GB2312" w:hAnsi="仿宋" w:hint="eastAsia"/>
          <w:bCs/>
          <w:color w:val="000000"/>
          <w:sz w:val="32"/>
          <w:szCs w:val="32"/>
        </w:rPr>
        <w:t xml:space="preserve">                   </w:t>
      </w:r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t xml:space="preserve">          申请参展企业：（盖章）</w:t>
      </w:r>
    </w:p>
    <w:p w14:paraId="6C7F5911" w14:textId="77777777" w:rsidR="00EF394D" w:rsidRDefault="00000000">
      <w:pPr>
        <w:spacing w:line="360" w:lineRule="auto"/>
        <w:rPr>
          <w:rFonts w:ascii="仿宋_GB2312" w:eastAsia="仿宋_GB2312" w:hAnsi="仿宋" w:hint="eastAsia"/>
          <w:bCs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t>申请日期：    年  月  日                      申请日期：    年  月  日</w:t>
      </w:r>
    </w:p>
    <w:p w14:paraId="08675FE5" w14:textId="77777777" w:rsidR="00EF394D" w:rsidRDefault="00000000">
      <w:pPr>
        <w:spacing w:line="360" w:lineRule="auto"/>
        <w:rPr>
          <w:rFonts w:ascii="仿宋_GB2312" w:eastAsia="仿宋_GB2312" w:hAnsi="仿宋_GB2312" w:cs="仿宋_GB2312" w:hint="eastAsia"/>
          <w:sz w:val="32"/>
          <w:szCs w:val="32"/>
        </w:rPr>
        <w:sectPr w:rsidR="00EF394D">
          <w:pgSz w:w="16838" w:h="11906" w:orient="landscape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t>交易团（分团）联系人及联系方式：</w:t>
      </w:r>
      <w:r>
        <w:rPr>
          <w:rFonts w:ascii="仿宋_GB2312" w:eastAsia="仿宋_GB2312" w:hAnsi="仿宋" w:hint="eastAsia"/>
          <w:bCs/>
          <w:color w:val="000000"/>
          <w:sz w:val="32"/>
          <w:szCs w:val="32"/>
          <w:u w:val="single"/>
        </w:rPr>
        <w:t xml:space="preserve">           </w:t>
      </w:r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t xml:space="preserve">   参展企业联系人及联系方式：</w:t>
      </w:r>
      <w:r>
        <w:rPr>
          <w:rFonts w:ascii="仿宋_GB2312" w:eastAsia="仿宋_GB2312" w:hAnsi="仿宋" w:hint="eastAsia"/>
          <w:bCs/>
          <w:color w:val="000000"/>
          <w:sz w:val="32"/>
          <w:szCs w:val="32"/>
          <w:u w:val="single"/>
        </w:rPr>
        <w:t xml:space="preserve">          </w:t>
      </w:r>
    </w:p>
    <w:p w14:paraId="20844EFE" w14:textId="77777777" w:rsidR="00EF394D" w:rsidRDefault="00EF394D"/>
    <w:sectPr w:rsidR="00EF39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394D"/>
    <w:rsid w:val="008E73EC"/>
    <w:rsid w:val="00DD3879"/>
    <w:rsid w:val="00EF394D"/>
    <w:rsid w:val="3B00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0A596D"/>
  <w15:docId w15:val="{BB77B045-B995-408C-B1CC-1C27F124C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星 吴</cp:lastModifiedBy>
  <cp:revision>2</cp:revision>
  <dcterms:created xsi:type="dcterms:W3CDTF">2025-03-03T08:35:00Z</dcterms:created>
  <dcterms:modified xsi:type="dcterms:W3CDTF">2025-03-04T08:07:00Z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eyJoZGlkIjoiYmJiYmQxYWZhYTExODAyZTc4ZWYzNTViYWMyNDllNTAiLCJ1c2VySWQiOiI0MzcyMjA3OTcifQ==</vt:lpwstr>
  </property>
  <property fmtid="{D5CDD505-2E9C-101B-9397-08002B2CF9AE}" pid="4" name="ICV">
    <vt:lpwstr>37D33E044356440D8C47AAC13FAA1A38_12</vt:lpwstr>
  </property>
</Properties>
</file>